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0E" w:rsidRDefault="00C7710E" w:rsidP="00C7710E">
      <w:pPr>
        <w:pStyle w:val="Default"/>
      </w:pPr>
    </w:p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C7710E" w:rsidRPr="00A205B1" w:rsidTr="00317DAC">
        <w:tc>
          <w:tcPr>
            <w:tcW w:w="3085" w:type="dxa"/>
            <w:shd w:val="clear" w:color="auto" w:fill="auto"/>
          </w:tcPr>
          <w:p w:rsidR="00C7710E" w:rsidRPr="00A205B1" w:rsidRDefault="00C7710E" w:rsidP="0031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C7710E" w:rsidRPr="00F12D38" w:rsidRDefault="00F12D38" w:rsidP="00F12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12D38">
              <w:rPr>
                <w:rFonts w:ascii="Times New Roman" w:eastAsia="Calibri" w:hAnsi="Times New Roman" w:cs="Times New Roman"/>
                <w:b/>
              </w:rPr>
              <w:t>6./Leköszönő polgármester számára végkielégítés megállapítása</w:t>
            </w:r>
          </w:p>
        </w:tc>
      </w:tr>
      <w:tr w:rsidR="00C7710E" w:rsidRPr="00A205B1" w:rsidTr="00317DAC">
        <w:tc>
          <w:tcPr>
            <w:tcW w:w="3085" w:type="dxa"/>
            <w:shd w:val="clear" w:color="auto" w:fill="auto"/>
          </w:tcPr>
          <w:p w:rsidR="00C7710E" w:rsidRPr="00A205B1" w:rsidRDefault="00C7710E" w:rsidP="00317D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C7710E" w:rsidRPr="00A205B1" w:rsidRDefault="00452E90" w:rsidP="00317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Várfalvi Tibor polgármester</w:t>
            </w:r>
          </w:p>
        </w:tc>
      </w:tr>
      <w:tr w:rsidR="00C7710E" w:rsidRPr="00A205B1" w:rsidTr="00317DAC">
        <w:tc>
          <w:tcPr>
            <w:tcW w:w="3085" w:type="dxa"/>
            <w:shd w:val="clear" w:color="auto" w:fill="auto"/>
          </w:tcPr>
          <w:p w:rsidR="00C7710E" w:rsidRPr="00A205B1" w:rsidRDefault="00C7710E" w:rsidP="00317D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C7710E" w:rsidRPr="00A205B1" w:rsidRDefault="00C7710E" w:rsidP="00317D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C7710E" w:rsidRPr="00A205B1" w:rsidTr="00317DAC">
        <w:tc>
          <w:tcPr>
            <w:tcW w:w="3085" w:type="dxa"/>
            <w:shd w:val="clear" w:color="auto" w:fill="auto"/>
          </w:tcPr>
          <w:p w:rsidR="00C7710E" w:rsidRPr="00A205B1" w:rsidRDefault="00C7710E" w:rsidP="00317D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C7710E" w:rsidRPr="00A205B1" w:rsidRDefault="00C7710E" w:rsidP="00317D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egyszerű </w:t>
            </w:r>
            <w:r w:rsidRPr="00A205B1">
              <w:rPr>
                <w:rFonts w:ascii="Times New Roman" w:eastAsia="Calibri" w:hAnsi="Times New Roman" w:cs="Times New Roman"/>
                <w:bCs/>
              </w:rPr>
              <w:t>többséggel</w:t>
            </w:r>
            <w:r w:rsidRPr="00A205B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nyílt</w:t>
            </w:r>
            <w:r w:rsidRPr="00A205B1">
              <w:rPr>
                <w:rFonts w:ascii="Times New Roman" w:eastAsia="Calibri" w:hAnsi="Times New Roman" w:cs="Times New Roman"/>
              </w:rPr>
              <w:t xml:space="preserve"> szavazással </w:t>
            </w:r>
          </w:p>
        </w:tc>
      </w:tr>
      <w:tr w:rsidR="00C7710E" w:rsidRPr="00A205B1" w:rsidTr="00317DAC">
        <w:tc>
          <w:tcPr>
            <w:tcW w:w="3085" w:type="dxa"/>
            <w:shd w:val="clear" w:color="auto" w:fill="auto"/>
          </w:tcPr>
          <w:p w:rsidR="00C7710E" w:rsidRPr="00A205B1" w:rsidRDefault="00C7710E" w:rsidP="00317D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C7710E" w:rsidRPr="00A205B1" w:rsidRDefault="00C7710E" w:rsidP="00317D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</w:tbl>
    <w:p w:rsidR="00C7710E" w:rsidRDefault="00C7710E" w:rsidP="00C7710E">
      <w:pPr>
        <w:pStyle w:val="Default"/>
      </w:pPr>
      <w:r>
        <w:t xml:space="preserve"> </w:t>
      </w:r>
    </w:p>
    <w:p w:rsidR="00C7710E" w:rsidRDefault="00C7710E" w:rsidP="00C7710E">
      <w:pPr>
        <w:pStyle w:val="Default"/>
      </w:pPr>
    </w:p>
    <w:p w:rsidR="00C7710E" w:rsidRPr="00452E90" w:rsidRDefault="00C7710E" w:rsidP="00C771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C7710E" w:rsidRDefault="00C7710E" w:rsidP="00C7710E">
      <w:pPr>
        <w:pStyle w:val="Default"/>
      </w:pPr>
    </w:p>
    <w:p w:rsidR="00C7710E" w:rsidRDefault="00452E90" w:rsidP="00C771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leköszönő főállású polgármestere </w:t>
      </w:r>
      <w:r w:rsidR="00C7710E" w:rsidRPr="00C7710E">
        <w:rPr>
          <w:rFonts w:ascii="Times New Roman" w:hAnsi="Times New Roman" w:cs="Times New Roman"/>
          <w:sz w:val="22"/>
          <w:szCs w:val="22"/>
        </w:rPr>
        <w:t xml:space="preserve">vonatkozóan a Magyarország helyi önkormányzatairól szóló 2011. évi CLXXXIX. törvény (továbbiakban: </w:t>
      </w:r>
      <w:proofErr w:type="spellStart"/>
      <w:r w:rsidR="00C7710E" w:rsidRPr="00C7710E">
        <w:rPr>
          <w:rFonts w:ascii="Times New Roman" w:hAnsi="Times New Roman" w:cs="Times New Roman"/>
          <w:sz w:val="22"/>
          <w:szCs w:val="22"/>
        </w:rPr>
        <w:t>Mötv</w:t>
      </w:r>
      <w:proofErr w:type="spellEnd"/>
      <w:r w:rsidR="00C7710E" w:rsidRPr="00C7710E">
        <w:rPr>
          <w:rFonts w:ascii="Times New Roman" w:hAnsi="Times New Roman" w:cs="Times New Roman"/>
          <w:sz w:val="22"/>
          <w:szCs w:val="22"/>
        </w:rPr>
        <w:t xml:space="preserve">.) valamint a közszolgálati tisztviselőkről szóló 2011. évi CXCIX. törvénynek (továbbiakban: </w:t>
      </w:r>
      <w:proofErr w:type="spellStart"/>
      <w:r w:rsidR="00C7710E" w:rsidRPr="00C7710E">
        <w:rPr>
          <w:rFonts w:ascii="Times New Roman" w:hAnsi="Times New Roman" w:cs="Times New Roman"/>
          <w:sz w:val="22"/>
          <w:szCs w:val="22"/>
        </w:rPr>
        <w:t>Kttv</w:t>
      </w:r>
      <w:proofErr w:type="spellEnd"/>
      <w:r w:rsidR="00C7710E" w:rsidRPr="00C7710E">
        <w:rPr>
          <w:rFonts w:ascii="Times New Roman" w:hAnsi="Times New Roman" w:cs="Times New Roman"/>
          <w:sz w:val="22"/>
          <w:szCs w:val="22"/>
        </w:rPr>
        <w:t xml:space="preserve">.) tartalmaznak rendelkezéseket. </w:t>
      </w:r>
    </w:p>
    <w:p w:rsidR="00C7710E" w:rsidRPr="00C7710E" w:rsidRDefault="00C7710E" w:rsidP="00C771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7710E" w:rsidRPr="00674756" w:rsidRDefault="00F12D38" w:rsidP="00C7710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Az </w:t>
      </w:r>
      <w:proofErr w:type="spellStart"/>
      <w:r>
        <w:rPr>
          <w:rFonts w:ascii="Times New Roman" w:hAnsi="Times New Roman" w:cs="Times New Roman"/>
          <w:sz w:val="22"/>
          <w:szCs w:val="22"/>
        </w:rPr>
        <w:t>Mötv</w:t>
      </w:r>
      <w:proofErr w:type="spellEnd"/>
      <w:r>
        <w:rPr>
          <w:rFonts w:ascii="Times New Roman" w:hAnsi="Times New Roman" w:cs="Times New Roman"/>
          <w:sz w:val="22"/>
          <w:szCs w:val="22"/>
        </w:rPr>
        <w:t>. 69. § (1) bekezdés a</w:t>
      </w:r>
      <w:r w:rsidR="00C7710E" w:rsidRPr="00C7710E">
        <w:rPr>
          <w:rFonts w:ascii="Times New Roman" w:hAnsi="Times New Roman" w:cs="Times New Roman"/>
          <w:sz w:val="22"/>
          <w:szCs w:val="22"/>
        </w:rPr>
        <w:t xml:space="preserve">) pontja rendelkezése szerint </w:t>
      </w:r>
      <w:r w:rsidR="00C7710E" w:rsidRPr="00674756">
        <w:rPr>
          <w:rFonts w:ascii="Times New Roman" w:hAnsi="Times New Roman" w:cs="Times New Roman"/>
          <w:b/>
          <w:sz w:val="22"/>
          <w:szCs w:val="22"/>
        </w:rPr>
        <w:t xml:space="preserve">a polgármester e tisztsége megszűnik az új polgármester megválasztásával. </w:t>
      </w:r>
    </w:p>
    <w:p w:rsidR="00C7710E" w:rsidRDefault="00C7710E" w:rsidP="00C7710E">
      <w:pPr>
        <w:pStyle w:val="uj"/>
        <w:jc w:val="both"/>
        <w:rPr>
          <w:rStyle w:val="highlighted"/>
          <w:sz w:val="22"/>
          <w:szCs w:val="22"/>
        </w:rPr>
      </w:pPr>
      <w:r w:rsidRPr="00C7710E">
        <w:rPr>
          <w:sz w:val="22"/>
          <w:szCs w:val="22"/>
        </w:rPr>
        <w:t xml:space="preserve">Az </w:t>
      </w:r>
      <w:proofErr w:type="spellStart"/>
      <w:r w:rsidRPr="00C7710E">
        <w:rPr>
          <w:sz w:val="22"/>
          <w:szCs w:val="22"/>
        </w:rPr>
        <w:t>Mötv</w:t>
      </w:r>
      <w:proofErr w:type="spellEnd"/>
      <w:r w:rsidRPr="00C7710E">
        <w:rPr>
          <w:sz w:val="22"/>
          <w:szCs w:val="22"/>
        </w:rPr>
        <w:t xml:space="preserve">. 146/J. § (3) bekezdése értelmében a </w:t>
      </w:r>
      <w:r w:rsidRPr="00C7710E">
        <w:rPr>
          <w:rStyle w:val="highlighted"/>
          <w:sz w:val="22"/>
          <w:szCs w:val="22"/>
        </w:rPr>
        <w:t>helyi önkormányzati képviselők és polgármesterek 2019. évi általános választását követő helyi önkormányzati képviselők és polgármesterek általános választásán hivatalban lévő képviselő-testület és polgármester megbízatása 2024. október 1-jéig tart.</w:t>
      </w:r>
    </w:p>
    <w:p w:rsidR="00C7710E" w:rsidRDefault="00C7710E" w:rsidP="00C7710E">
      <w:pPr>
        <w:pStyle w:val="uj"/>
        <w:jc w:val="both"/>
        <w:rPr>
          <w:rStyle w:val="highlighted"/>
          <w:sz w:val="22"/>
          <w:szCs w:val="22"/>
        </w:rPr>
      </w:pPr>
      <w:r>
        <w:rPr>
          <w:rStyle w:val="highlighted"/>
          <w:sz w:val="22"/>
          <w:szCs w:val="22"/>
        </w:rPr>
        <w:t xml:space="preserve">Fentiek alapján Laskai Béla polgármesteri tisztsége 2024. szeptember 30 napján szűnt meg. </w:t>
      </w:r>
    </w:p>
    <w:p w:rsidR="00C7710E" w:rsidRPr="00B4668E" w:rsidRDefault="00B4668E" w:rsidP="00C77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668E">
        <w:rPr>
          <w:rFonts w:ascii="Times New Roman" w:eastAsia="Times New Roman" w:hAnsi="Times New Roman" w:cs="Times New Roman"/>
          <w:bCs/>
          <w:lang w:eastAsia="hu-HU"/>
        </w:rPr>
        <w:t xml:space="preserve">Az </w:t>
      </w:r>
      <w:proofErr w:type="spellStart"/>
      <w:r w:rsidRPr="00B4668E">
        <w:rPr>
          <w:rFonts w:ascii="Times New Roman" w:eastAsia="Times New Roman" w:hAnsi="Times New Roman" w:cs="Times New Roman"/>
          <w:bCs/>
          <w:lang w:eastAsia="hu-HU"/>
        </w:rPr>
        <w:t>Mötv</w:t>
      </w:r>
      <w:proofErr w:type="spellEnd"/>
      <w:r w:rsidRPr="00B4668E">
        <w:rPr>
          <w:rFonts w:ascii="Times New Roman" w:eastAsia="Times New Roman" w:hAnsi="Times New Roman" w:cs="Times New Roman"/>
          <w:bCs/>
          <w:lang w:eastAsia="hu-HU"/>
        </w:rPr>
        <w:t xml:space="preserve">. </w:t>
      </w:r>
      <w:r w:rsidR="00C7710E" w:rsidRPr="00B4668E">
        <w:rPr>
          <w:rFonts w:ascii="Times New Roman" w:eastAsia="Times New Roman" w:hAnsi="Times New Roman" w:cs="Times New Roman"/>
          <w:bCs/>
          <w:lang w:eastAsia="hu-HU"/>
        </w:rPr>
        <w:t>73. §</w:t>
      </w:r>
      <w:r w:rsidRPr="00B4668E">
        <w:rPr>
          <w:rFonts w:ascii="Times New Roman" w:eastAsia="Times New Roman" w:hAnsi="Times New Roman" w:cs="Times New Roman"/>
          <w:bCs/>
          <w:lang w:eastAsia="hu-HU"/>
        </w:rPr>
        <w:t>-</w:t>
      </w:r>
      <w:proofErr w:type="gramStart"/>
      <w:r w:rsidRPr="00B4668E">
        <w:rPr>
          <w:rFonts w:ascii="Times New Roman" w:eastAsia="Times New Roman" w:hAnsi="Times New Roman" w:cs="Times New Roman"/>
          <w:bCs/>
          <w:lang w:eastAsia="hu-HU"/>
        </w:rPr>
        <w:t>a</w:t>
      </w:r>
      <w:proofErr w:type="gramEnd"/>
      <w:r w:rsidRPr="00B4668E">
        <w:rPr>
          <w:rFonts w:ascii="Times New Roman" w:eastAsia="Times New Roman" w:hAnsi="Times New Roman" w:cs="Times New Roman"/>
          <w:bCs/>
          <w:lang w:eastAsia="hu-HU"/>
        </w:rPr>
        <w:t xml:space="preserve"> alapján a</w:t>
      </w:r>
      <w:r w:rsidR="00C7710E" w:rsidRPr="00B4668E">
        <w:rPr>
          <w:rFonts w:ascii="Times New Roman" w:eastAsia="Times New Roman" w:hAnsi="Times New Roman" w:cs="Times New Roman"/>
          <w:lang w:eastAsia="hu-HU"/>
        </w:rPr>
        <w:t xml:space="preserve"> polgármesteri tisztség ellátásával kapcsolatos egyéb rendelkezéseket a </w:t>
      </w:r>
      <w:proofErr w:type="gramStart"/>
      <w:r w:rsidR="00C7710E" w:rsidRPr="00B4668E">
        <w:rPr>
          <w:rFonts w:ascii="Times New Roman" w:eastAsia="Times New Roman" w:hAnsi="Times New Roman" w:cs="Times New Roman"/>
          <w:lang w:eastAsia="hu-HU"/>
        </w:rPr>
        <w:t>közszolgálati</w:t>
      </w:r>
      <w:proofErr w:type="gramEnd"/>
      <w:r w:rsidR="00C7710E" w:rsidRPr="00B4668E">
        <w:rPr>
          <w:rFonts w:ascii="Times New Roman" w:eastAsia="Times New Roman" w:hAnsi="Times New Roman" w:cs="Times New Roman"/>
          <w:lang w:eastAsia="hu-HU"/>
        </w:rPr>
        <w:t xml:space="preserve"> tisztviselőkről szóló törvény állapítja meg.</w:t>
      </w:r>
    </w:p>
    <w:p w:rsidR="00B4668E" w:rsidRPr="00B4668E" w:rsidRDefault="00B4668E" w:rsidP="00B466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u-HU"/>
        </w:rPr>
        <w:t>A</w:t>
      </w:r>
      <w:r w:rsidRPr="00B4668E">
        <w:rPr>
          <w:rFonts w:ascii="Times New Roman" w:hAnsi="Times New Roman" w:cs="Times New Roman"/>
          <w:lang w:eastAsia="hu-HU"/>
        </w:rPr>
        <w:t xml:space="preserve"> közszolgálati tisztviselőkről szóló 2011. évi CXCIX. törvény (a továbbiakban: </w:t>
      </w:r>
      <w:proofErr w:type="spellStart"/>
      <w:r w:rsidRPr="00B4668E">
        <w:rPr>
          <w:rFonts w:ascii="Times New Roman" w:hAnsi="Times New Roman" w:cs="Times New Roman"/>
          <w:lang w:eastAsia="hu-HU"/>
        </w:rPr>
        <w:t>Kttv</w:t>
      </w:r>
      <w:proofErr w:type="spellEnd"/>
      <w:r w:rsidRPr="00B4668E">
        <w:rPr>
          <w:rFonts w:ascii="Times New Roman" w:hAnsi="Times New Roman" w:cs="Times New Roman"/>
          <w:lang w:eastAsia="hu-HU"/>
        </w:rPr>
        <w:t xml:space="preserve">.) </w:t>
      </w:r>
      <w:r w:rsidRPr="00B4668E">
        <w:rPr>
          <w:rStyle w:val="highlighted"/>
          <w:rFonts w:ascii="Times New Roman" w:hAnsi="Times New Roman" w:cs="Times New Roman"/>
          <w:bCs/>
        </w:rPr>
        <w:t>225/D. §</w:t>
      </w:r>
      <w:r w:rsidRPr="00B4668E">
        <w:rPr>
          <w:rStyle w:val="highlighted"/>
          <w:rFonts w:ascii="Times New Roman" w:hAnsi="Times New Roman" w:cs="Times New Roman"/>
        </w:rPr>
        <w:t xml:space="preserve"> (1) bekezdése alapján a polgármestert, ha e tisztségét legalább két évig betöltötte és foglalkoztatási jogviszonya az új polgármester megválasztásával szűnt meg, </w:t>
      </w:r>
      <w:r w:rsidRPr="00B4668E">
        <w:rPr>
          <w:rStyle w:val="highlighted"/>
          <w:rFonts w:ascii="Times New Roman" w:hAnsi="Times New Roman" w:cs="Times New Roman"/>
          <w:b/>
        </w:rPr>
        <w:t>végkielégítésként háromhavi illetményének megfelelő összegű juttatás illeti meg,</w:t>
      </w:r>
      <w:r w:rsidRPr="00B4668E">
        <w:rPr>
          <w:rStyle w:val="highlighted"/>
          <w:rFonts w:ascii="Times New Roman" w:hAnsi="Times New Roman" w:cs="Times New Roman"/>
        </w:rPr>
        <w:t xml:space="preserve"> amelyet a képviselő-testület további, legfeljebb háromhavi illetménynek megfelelő összeggel kiegészíthet. Ez a juttatás nem illeti meg a polgármestert, ha országgyűlési képviselői, alpolgármesteri vagy polgármesteri foglalkoztatási jogviszonyt létesít. Ha a polgármester a foglalkoztatási jogviszonya megszűnését követő három hónapon belül létesít országgyűlési képviselői, alpolgármesteri vagy polgármesteri foglalkoztatási jogviszonyt, akkor az e bekezdés szerinti juttatás időarányos részét vissza kell fizetnie, és a kiesett időtartam közszolgálati jogviszonyban töltött időnek számít.</w:t>
      </w:r>
    </w:p>
    <w:p w:rsidR="00B4668E" w:rsidRPr="00B4668E" w:rsidRDefault="00B4668E" w:rsidP="00B466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4668E">
        <w:rPr>
          <w:rFonts w:ascii="Times New Roman" w:eastAsia="Times New Roman" w:hAnsi="Times New Roman" w:cs="Times New Roman"/>
          <w:bCs/>
          <w:lang w:eastAsia="hu-HU"/>
        </w:rPr>
        <w:t xml:space="preserve">A </w:t>
      </w:r>
      <w:proofErr w:type="spellStart"/>
      <w:r w:rsidR="00C7710E" w:rsidRPr="00B4668E">
        <w:rPr>
          <w:rFonts w:ascii="Times New Roman" w:eastAsia="Times New Roman" w:hAnsi="Times New Roman" w:cs="Times New Roman"/>
          <w:bCs/>
          <w:lang w:eastAsia="hu-HU"/>
        </w:rPr>
        <w:t>Kttv</w:t>
      </w:r>
      <w:proofErr w:type="spellEnd"/>
      <w:r w:rsidR="00C7710E" w:rsidRPr="00B4668E">
        <w:rPr>
          <w:rFonts w:ascii="Times New Roman" w:eastAsia="Times New Roman" w:hAnsi="Times New Roman" w:cs="Times New Roman"/>
          <w:bCs/>
          <w:lang w:eastAsia="hu-HU"/>
        </w:rPr>
        <w:t>. 225/I. §</w:t>
      </w:r>
      <w:r w:rsidR="00C7710E" w:rsidRPr="00B4668E">
        <w:rPr>
          <w:rFonts w:ascii="Times New Roman" w:eastAsia="Times New Roman" w:hAnsi="Times New Roman" w:cs="Times New Roman"/>
          <w:lang w:eastAsia="hu-HU"/>
        </w:rPr>
        <w:t xml:space="preserve"> (1) </w:t>
      </w:r>
      <w:r w:rsidRPr="00B4668E">
        <w:rPr>
          <w:rFonts w:ascii="Times New Roman" w:eastAsia="Times New Roman" w:hAnsi="Times New Roman" w:cs="Times New Roman"/>
          <w:lang w:eastAsia="hu-HU"/>
        </w:rPr>
        <w:t>bekezdése alapján a</w:t>
      </w:r>
      <w:r w:rsidR="00C7710E" w:rsidRPr="00B4668E">
        <w:rPr>
          <w:rFonts w:ascii="Times New Roman" w:eastAsia="Times New Roman" w:hAnsi="Times New Roman" w:cs="Times New Roman"/>
          <w:lang w:eastAsia="hu-HU"/>
        </w:rPr>
        <w:t xml:space="preserve"> polgármester tisztségének megszűnése esetén, a </w:t>
      </w:r>
      <w:r w:rsidR="00C7710E" w:rsidRPr="00EC49BE">
        <w:rPr>
          <w:rFonts w:ascii="Times New Roman" w:eastAsia="Times New Roman" w:hAnsi="Times New Roman" w:cs="Times New Roman"/>
          <w:b/>
          <w:lang w:eastAsia="hu-HU"/>
        </w:rPr>
        <w:t>tisztség megszűnését követően nyolc munkanapon belül írásba foglaltan átadja munkakörét az új polgármesternek,</w:t>
      </w:r>
      <w:r w:rsidR="00C7710E" w:rsidRPr="00B4668E">
        <w:rPr>
          <w:rFonts w:ascii="Times New Roman" w:eastAsia="Times New Roman" w:hAnsi="Times New Roman" w:cs="Times New Roman"/>
          <w:lang w:eastAsia="hu-HU"/>
        </w:rPr>
        <w:t xml:space="preserve"> ennek hiányában az alpolgármesternek, illetve a szervezeti és működési szabályzatban meghatározott személynek. A munkakör-átadási jegyzőkönyvet az előző és az új polgármester, a jegyző, valamint a fővárosi és vármegyei kormányhivatal vezetője írja alá.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4668E">
        <w:rPr>
          <w:rFonts w:ascii="Times New Roman" w:eastAsia="Times New Roman" w:hAnsi="Times New Roman" w:cs="Times New Roman"/>
          <w:lang w:eastAsia="hu-HU"/>
        </w:rPr>
        <w:t>A (</w:t>
      </w:r>
      <w:r w:rsidRPr="00B4668E">
        <w:rPr>
          <w:rStyle w:val="highlighted"/>
          <w:rFonts w:ascii="Times New Roman" w:hAnsi="Times New Roman" w:cs="Times New Roman"/>
        </w:rPr>
        <w:t xml:space="preserve">2) bekezdés úgy rendelkezik, hogy a 225/D. § (1) bekezdése szerinti </w:t>
      </w:r>
      <w:r w:rsidRPr="00EC49BE">
        <w:rPr>
          <w:rStyle w:val="highlighted"/>
          <w:rFonts w:ascii="Times New Roman" w:hAnsi="Times New Roman" w:cs="Times New Roman"/>
          <w:b/>
        </w:rPr>
        <w:t xml:space="preserve">juttatás összege akkor fizethető ki, ha a munkakör átadása nyolc munkanapon belül megtörtént. </w:t>
      </w:r>
      <w:r w:rsidRPr="00B4668E">
        <w:rPr>
          <w:rStyle w:val="highlighted"/>
          <w:rFonts w:ascii="Times New Roman" w:hAnsi="Times New Roman" w:cs="Times New Roman"/>
        </w:rPr>
        <w:t>A nyolc munkanapon túli átadás esetén az új polgármester a kifizetést akkor engedélyezi, ha a mulasztásnak alapos oka volt, és a munkaköri átadás megtörtént. Vita esetén az érintett a közigazgatási ügyben eljáró bírósághoz fordulhat.</w:t>
      </w:r>
    </w:p>
    <w:p w:rsidR="00C7710E" w:rsidRPr="00C7710E" w:rsidRDefault="00B4668E" w:rsidP="00C7710E">
      <w:pPr>
        <w:pStyle w:val="uj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Laskai Béla leköszönő polgármester a Zala Vármegyei Kormányhivatal képviselőjének jelenlétében </w:t>
      </w:r>
      <w:r w:rsidR="00EC49BE">
        <w:rPr>
          <w:sz w:val="22"/>
          <w:szCs w:val="22"/>
        </w:rPr>
        <w:t xml:space="preserve">2024. </w:t>
      </w:r>
      <w:r>
        <w:rPr>
          <w:sz w:val="22"/>
          <w:szCs w:val="22"/>
        </w:rPr>
        <w:t xml:space="preserve">október 8-án </w:t>
      </w:r>
      <w:r w:rsidR="00EC49BE">
        <w:rPr>
          <w:sz w:val="22"/>
          <w:szCs w:val="22"/>
        </w:rPr>
        <w:t xml:space="preserve">adja át </w:t>
      </w:r>
      <w:r>
        <w:rPr>
          <w:sz w:val="22"/>
          <w:szCs w:val="22"/>
        </w:rPr>
        <w:t xml:space="preserve">munkakörét </w:t>
      </w:r>
      <w:r w:rsidR="00674756">
        <w:rPr>
          <w:sz w:val="22"/>
          <w:szCs w:val="22"/>
        </w:rPr>
        <w:t xml:space="preserve">a </w:t>
      </w:r>
      <w:r w:rsidR="00EC49BE">
        <w:rPr>
          <w:sz w:val="22"/>
          <w:szCs w:val="22"/>
        </w:rPr>
        <w:t xml:space="preserve">megválasztott </w:t>
      </w:r>
      <w:r>
        <w:rPr>
          <w:sz w:val="22"/>
          <w:szCs w:val="22"/>
        </w:rPr>
        <w:t>polgármesternek</w:t>
      </w:r>
      <w:r w:rsidR="00EC49BE">
        <w:rPr>
          <w:sz w:val="22"/>
          <w:szCs w:val="22"/>
        </w:rPr>
        <w:t>.</w:t>
      </w:r>
    </w:p>
    <w:p w:rsidR="00C27FAD" w:rsidRDefault="00EC49BE" w:rsidP="00C77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Fenti rendelkezések alapján </w:t>
      </w:r>
      <w:r w:rsidR="00452E90">
        <w:rPr>
          <w:rFonts w:ascii="Times New Roman" w:hAnsi="Times New Roman" w:cs="Times New Roman"/>
        </w:rPr>
        <w:t xml:space="preserve">– amennyiben a munkakörét rendben átadja - </w:t>
      </w:r>
      <w:r>
        <w:rPr>
          <w:rFonts w:ascii="Times New Roman" w:hAnsi="Times New Roman" w:cs="Times New Roman"/>
        </w:rPr>
        <w:t>Laskai Béla leköszönő polgármester 3 havi illetményének megfelelő összegű</w:t>
      </w:r>
      <w:r w:rsidRPr="00EC4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végkielégítésre </w:t>
      </w:r>
      <w:r w:rsidR="006F55C5">
        <w:rPr>
          <w:rFonts w:ascii="Times New Roman" w:hAnsi="Times New Roman" w:cs="Times New Roman"/>
        </w:rPr>
        <w:t>(bruttó 1</w:t>
      </w:r>
      <w:r w:rsidR="00F12D38">
        <w:rPr>
          <w:rFonts w:ascii="Times New Roman" w:hAnsi="Times New Roman" w:cs="Times New Roman"/>
        </w:rPr>
        <w:t xml:space="preserve"> </w:t>
      </w:r>
      <w:r w:rsidR="006F55C5">
        <w:rPr>
          <w:rFonts w:ascii="Times New Roman" w:hAnsi="Times New Roman" w:cs="Times New Roman"/>
        </w:rPr>
        <w:t xml:space="preserve">950 000,- Ft) jogosult. </w:t>
      </w:r>
    </w:p>
    <w:p w:rsidR="006F55C5" w:rsidRDefault="006F55C5" w:rsidP="00C77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Kt</w:t>
      </w:r>
      <w:r w:rsidR="00452E90">
        <w:rPr>
          <w:rFonts w:ascii="Times New Roman" w:hAnsi="Times New Roman" w:cs="Times New Roman"/>
        </w:rPr>
        <w:t>tv-ben</w:t>
      </w:r>
      <w:proofErr w:type="spellEnd"/>
      <w:r w:rsidR="00452E90">
        <w:rPr>
          <w:rFonts w:ascii="Times New Roman" w:hAnsi="Times New Roman" w:cs="Times New Roman"/>
        </w:rPr>
        <w:t xml:space="preserve"> rögzített rendelkezések </w:t>
      </w:r>
      <w:proofErr w:type="spellStart"/>
      <w:r w:rsidR="00452E90">
        <w:rPr>
          <w:rFonts w:ascii="Times New Roman" w:hAnsi="Times New Roman" w:cs="Times New Roman"/>
        </w:rPr>
        <w:t>Kiefer</w:t>
      </w:r>
      <w:proofErr w:type="spellEnd"/>
      <w:r w:rsidR="00452E90">
        <w:rPr>
          <w:rFonts w:ascii="Times New Roman" w:hAnsi="Times New Roman" w:cs="Times New Roman"/>
        </w:rPr>
        <w:t xml:space="preserve"> Károly leköszönő,</w:t>
      </w:r>
      <w:r>
        <w:rPr>
          <w:rFonts w:ascii="Times New Roman" w:hAnsi="Times New Roman" w:cs="Times New Roman"/>
        </w:rPr>
        <w:t xml:space="preserve"> társadalmi megbízatású alpolgármesterre nem vonatkoznak. </w:t>
      </w:r>
    </w:p>
    <w:p w:rsidR="00452E90" w:rsidRDefault="00452E90" w:rsidP="00C77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Kérem a Tisztelt Képviselő-testületet, hogy az előterjesztést tárgyalja meg és döntsön a leköszönő polgármester számára végkielégítés megállapításáról. </w:t>
      </w:r>
    </w:p>
    <w:p w:rsidR="00452E90" w:rsidRDefault="00452E90" w:rsidP="00452E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Nagyrécse, 2024. október 1. </w:t>
      </w:r>
    </w:p>
    <w:p w:rsidR="00452E90" w:rsidRDefault="00452E90" w:rsidP="00452E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Várfalvi Tibor </w:t>
      </w:r>
      <w:r w:rsidR="00F12D38">
        <w:rPr>
          <w:rFonts w:ascii="Times New Roman" w:hAnsi="Times New Roman" w:cs="Times New Roman"/>
        </w:rPr>
        <w:t>s.k.</w:t>
      </w:r>
    </w:p>
    <w:p w:rsidR="00452E90" w:rsidRDefault="00452E90" w:rsidP="00452E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452E90" w:rsidRDefault="00452E90" w:rsidP="00C7710E">
      <w:pPr>
        <w:jc w:val="both"/>
        <w:rPr>
          <w:rFonts w:ascii="Times New Roman" w:hAnsi="Times New Roman" w:cs="Times New Roman"/>
          <w:b/>
        </w:rPr>
      </w:pPr>
    </w:p>
    <w:p w:rsidR="00674756" w:rsidRDefault="00674756" w:rsidP="00C7710E">
      <w:pPr>
        <w:jc w:val="both"/>
        <w:rPr>
          <w:rFonts w:ascii="Times New Roman" w:hAnsi="Times New Roman" w:cs="Times New Roman"/>
          <w:b/>
        </w:rPr>
      </w:pPr>
    </w:p>
    <w:p w:rsidR="00452E90" w:rsidRPr="00452E90" w:rsidRDefault="00452E90" w:rsidP="00C7710E">
      <w:pPr>
        <w:jc w:val="both"/>
        <w:rPr>
          <w:rFonts w:ascii="Times New Roman" w:hAnsi="Times New Roman" w:cs="Times New Roman"/>
          <w:b/>
        </w:rPr>
      </w:pPr>
      <w:r w:rsidRPr="00452E90">
        <w:rPr>
          <w:rFonts w:ascii="Times New Roman" w:hAnsi="Times New Roman" w:cs="Times New Roman"/>
          <w:b/>
        </w:rPr>
        <w:t>Határozati javaslat</w:t>
      </w:r>
    </w:p>
    <w:p w:rsidR="00452E90" w:rsidRPr="00452E90" w:rsidRDefault="00452E90" w:rsidP="00452E90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2E90">
        <w:rPr>
          <w:rFonts w:ascii="Times New Roman" w:hAnsi="Times New Roman" w:cs="Times New Roman"/>
          <w:i/>
          <w:sz w:val="22"/>
          <w:szCs w:val="22"/>
        </w:rPr>
        <w:t xml:space="preserve">Nagyrécse Község Önkormányzata Képviselő-testülete megállapítja, hogy Laskai Béla leköszönő polgármester – akinek az </w:t>
      </w:r>
      <w:proofErr w:type="spellStart"/>
      <w:r w:rsidRPr="00452E90">
        <w:rPr>
          <w:rFonts w:ascii="Times New Roman" w:hAnsi="Times New Roman" w:cs="Times New Roman"/>
          <w:i/>
          <w:sz w:val="22"/>
          <w:szCs w:val="22"/>
        </w:rPr>
        <w:t>Mötv</w:t>
      </w:r>
      <w:proofErr w:type="spellEnd"/>
      <w:r w:rsidRPr="00452E90">
        <w:rPr>
          <w:rFonts w:ascii="Times New Roman" w:hAnsi="Times New Roman" w:cs="Times New Roman"/>
          <w:i/>
          <w:sz w:val="22"/>
          <w:szCs w:val="22"/>
        </w:rPr>
        <w:t xml:space="preserve">. 69. § (1) </w:t>
      </w:r>
      <w:proofErr w:type="gramStart"/>
      <w:r w:rsidRPr="00452E90">
        <w:rPr>
          <w:rFonts w:ascii="Times New Roman" w:hAnsi="Times New Roman" w:cs="Times New Roman"/>
          <w:i/>
          <w:sz w:val="22"/>
          <w:szCs w:val="22"/>
        </w:rPr>
        <w:t>a )</w:t>
      </w:r>
      <w:proofErr w:type="gramEnd"/>
      <w:r w:rsidRPr="00452E90">
        <w:rPr>
          <w:rFonts w:ascii="Times New Roman" w:hAnsi="Times New Roman" w:cs="Times New Roman"/>
          <w:i/>
          <w:sz w:val="22"/>
          <w:szCs w:val="22"/>
        </w:rPr>
        <w:t xml:space="preserve"> pontja és 146/J. § (3) bekezdése alapján tisztsége 2024. szeptember 30. napján az új polgármester megválasztásával szűnt meg – a közszolgálati tisztviselőkről szóló 2011. évi CXCIX. törvény 225/D. § (1) bekezdése alapján, végkielégítésként háromhavi illetményének megfelelő összegű juttatásra, azaz bruttó 1 950 000,- Ft összegre jogosult. </w:t>
      </w:r>
    </w:p>
    <w:p w:rsidR="00452E90" w:rsidRPr="00452E90" w:rsidRDefault="00452E90" w:rsidP="00452E90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2E90">
        <w:rPr>
          <w:rFonts w:ascii="Times New Roman" w:hAnsi="Times New Roman" w:cs="Times New Roman"/>
          <w:i/>
          <w:sz w:val="22"/>
          <w:szCs w:val="22"/>
        </w:rPr>
        <w:t xml:space="preserve">A képviselő-testület felkéri a polgármestert, hogy az összeg kifizetéséről gondoskodjon. </w:t>
      </w:r>
    </w:p>
    <w:p w:rsidR="00452E90" w:rsidRPr="00452E90" w:rsidRDefault="00452E90" w:rsidP="00452E90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2E90">
        <w:rPr>
          <w:rFonts w:ascii="Times New Roman" w:hAnsi="Times New Roman" w:cs="Times New Roman"/>
          <w:i/>
          <w:sz w:val="22"/>
          <w:szCs w:val="22"/>
        </w:rPr>
        <w:t>Határidő: 2024</w:t>
      </w:r>
      <w:r w:rsidR="00B75347">
        <w:rPr>
          <w:rFonts w:ascii="Times New Roman" w:hAnsi="Times New Roman" w:cs="Times New Roman"/>
          <w:i/>
          <w:sz w:val="22"/>
          <w:szCs w:val="22"/>
        </w:rPr>
        <w:t>. október 9</w:t>
      </w:r>
      <w:bookmarkStart w:id="0" w:name="_GoBack"/>
      <w:bookmarkEnd w:id="0"/>
      <w:r w:rsidRPr="00452E90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:rsidR="00452E90" w:rsidRPr="00452E90" w:rsidRDefault="00452E90" w:rsidP="00452E90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2E90">
        <w:rPr>
          <w:rFonts w:ascii="Times New Roman" w:hAnsi="Times New Roman" w:cs="Times New Roman"/>
          <w:i/>
          <w:sz w:val="22"/>
          <w:szCs w:val="22"/>
        </w:rPr>
        <w:t>Felelős: Várfalvi Tibor polgármester</w:t>
      </w:r>
    </w:p>
    <w:p w:rsidR="00452E90" w:rsidRDefault="00452E90" w:rsidP="00C7710E">
      <w:pPr>
        <w:jc w:val="both"/>
        <w:rPr>
          <w:rFonts w:ascii="Times New Roman" w:hAnsi="Times New Roman" w:cs="Times New Roman"/>
        </w:rPr>
      </w:pPr>
    </w:p>
    <w:p w:rsidR="00452E90" w:rsidRPr="00C7710E" w:rsidRDefault="00452E90" w:rsidP="00C7710E">
      <w:pPr>
        <w:jc w:val="both"/>
        <w:rPr>
          <w:rFonts w:ascii="Times New Roman" w:hAnsi="Times New Roman" w:cs="Times New Roman"/>
        </w:rPr>
      </w:pPr>
    </w:p>
    <w:sectPr w:rsidR="00452E90" w:rsidRPr="00C771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58" w:rsidRDefault="00A81B58" w:rsidP="00452E90">
      <w:pPr>
        <w:spacing w:after="0" w:line="240" w:lineRule="auto"/>
      </w:pPr>
      <w:r>
        <w:separator/>
      </w:r>
    </w:p>
  </w:endnote>
  <w:endnote w:type="continuationSeparator" w:id="0">
    <w:p w:rsidR="00A81B58" w:rsidRDefault="00A81B58" w:rsidP="0045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58" w:rsidRDefault="00A81B58" w:rsidP="00452E90">
      <w:pPr>
        <w:spacing w:after="0" w:line="240" w:lineRule="auto"/>
      </w:pPr>
      <w:r>
        <w:separator/>
      </w:r>
    </w:p>
  </w:footnote>
  <w:footnote w:type="continuationSeparator" w:id="0">
    <w:p w:rsidR="00A81B58" w:rsidRDefault="00A81B58" w:rsidP="0045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452E90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452E90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Nagyrécse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452E90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október 8.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452E90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452E90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452E90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6. napirendi pont</w:t>
    </w:r>
  </w:p>
  <w:p w:rsidR="00452E90" w:rsidRDefault="00452E90" w:rsidP="00452E90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0E"/>
    <w:rsid w:val="00300FBB"/>
    <w:rsid w:val="00452E90"/>
    <w:rsid w:val="00674756"/>
    <w:rsid w:val="006F55C5"/>
    <w:rsid w:val="00A81B58"/>
    <w:rsid w:val="00B4668E"/>
    <w:rsid w:val="00B75347"/>
    <w:rsid w:val="00C27FAD"/>
    <w:rsid w:val="00C7710E"/>
    <w:rsid w:val="00EC49BE"/>
    <w:rsid w:val="00F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89BD"/>
  <w15:chartTrackingRefBased/>
  <w15:docId w15:val="{DB5278F3-A281-42D7-A3EB-1EC8C90F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710E"/>
  </w:style>
  <w:style w:type="paragraph" w:styleId="Cmsor1">
    <w:name w:val="heading 1"/>
    <w:basedOn w:val="Norml"/>
    <w:link w:val="Cmsor1Char"/>
    <w:uiPriority w:val="9"/>
    <w:qFormat/>
    <w:rsid w:val="00B46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B46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77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uj">
    <w:name w:val="uj"/>
    <w:basedOn w:val="Norml"/>
    <w:rsid w:val="00C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C7710E"/>
  </w:style>
  <w:style w:type="character" w:customStyle="1" w:styleId="Cmsor1Char">
    <w:name w:val="Címsor 1 Char"/>
    <w:basedOn w:val="Bekezdsalapbettpusa"/>
    <w:link w:val="Cmsor1"/>
    <w:uiPriority w:val="9"/>
    <w:rsid w:val="00B4668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4668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668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5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2E90"/>
  </w:style>
  <w:style w:type="paragraph" w:styleId="llb">
    <w:name w:val="footer"/>
    <w:basedOn w:val="Norml"/>
    <w:link w:val="llbChar"/>
    <w:uiPriority w:val="99"/>
    <w:unhideWhenUsed/>
    <w:rsid w:val="0045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558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2024-09-29T08:44:00Z</dcterms:created>
  <dcterms:modified xsi:type="dcterms:W3CDTF">2024-10-03T05:56:00Z</dcterms:modified>
</cp:coreProperties>
</file>